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E31" w:rsidP="00674E31">
      <w:pPr>
        <w:pStyle w:val="NoSpacing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Дело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5-846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-2109</w:t>
      </w:r>
      <w:r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:rsidR="00674E31" w:rsidP="00674E31">
      <w:pPr>
        <w:pStyle w:val="NoSpacing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86MS0049-01-2026-003745-65</w:t>
      </w:r>
    </w:p>
    <w:p w:rsidR="00674E31" w:rsidP="00674E3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4E31" w:rsidP="00674E31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674E31" w:rsidP="00674E31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674E31" w:rsidP="00674E31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4E31" w:rsidP="00674E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Нижневартовск                                                                                      </w:t>
      </w:r>
      <w:r w:rsidR="009C5B75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июля 2026 года</w:t>
      </w:r>
    </w:p>
    <w:p w:rsidR="00674E31" w:rsidP="00674E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4E31" w:rsidP="00674E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Мировой </w:t>
      </w:r>
      <w:r>
        <w:rPr>
          <w:rFonts w:ascii="Times New Roman" w:eastAsia="Times New Roman" w:hAnsi="Times New Roman" w:cs="Times New Roman"/>
          <w:sz w:val="24"/>
          <w:szCs w:val="24"/>
        </w:rPr>
        <w:t>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судебного райо</w:t>
      </w:r>
      <w:r>
        <w:rPr>
          <w:rFonts w:ascii="Times New Roman" w:eastAsia="Times New Roman" w:hAnsi="Times New Roman" w:cs="Times New Roman"/>
          <w:sz w:val="24"/>
          <w:szCs w:val="24"/>
        </w:rPr>
        <w:t>на города окружного значения Нижневартовска Ханты - Мансийского автономного округа - Югры</w:t>
      </w:r>
      <w:r w:rsidR="009C5B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рассмотрев материалы дела об административном правонарушении в отношении:</w:t>
      </w:r>
    </w:p>
    <w:p w:rsidR="00674E31" w:rsidP="00674E31">
      <w:pPr>
        <w:keepNext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генерального директора ООО «Вертикаль-НВ» Ореховой Марины Сергеевны, ***</w:t>
      </w:r>
      <w:r>
        <w:rPr>
          <w:rFonts w:ascii="Times New Roman" w:hAnsi="Times New Roman" w:cs="Times New Roman"/>
          <w:sz w:val="24"/>
          <w:szCs w:val="24"/>
        </w:rPr>
        <w:t xml:space="preserve"> года рожден</w:t>
      </w:r>
      <w:r>
        <w:rPr>
          <w:rFonts w:ascii="Times New Roman" w:hAnsi="Times New Roman" w:cs="Times New Roman"/>
          <w:sz w:val="24"/>
          <w:szCs w:val="24"/>
        </w:rPr>
        <w:t xml:space="preserve">ия, </w:t>
      </w:r>
      <w:r>
        <w:rPr>
          <w:rFonts w:ascii="Times New Roman" w:hAnsi="Times New Roman" w:cs="Times New Roman"/>
          <w:bCs/>
          <w:sz w:val="24"/>
          <w:szCs w:val="24"/>
        </w:rPr>
        <w:t>уроженки ****</w:t>
      </w:r>
      <w:r>
        <w:rPr>
          <w:rFonts w:ascii="Times New Roman" w:hAnsi="Times New Roman" w:cs="Times New Roman"/>
          <w:bCs/>
          <w:sz w:val="24"/>
          <w:szCs w:val="24"/>
        </w:rPr>
        <w:t>, зарегистрированной и пр</w:t>
      </w:r>
      <w:r>
        <w:rPr>
          <w:rFonts w:ascii="Times New Roman" w:hAnsi="Times New Roman" w:cs="Times New Roman"/>
          <w:sz w:val="24"/>
          <w:szCs w:val="24"/>
        </w:rPr>
        <w:t>оживающей по адресу: ***</w:t>
      </w:r>
      <w:r>
        <w:rPr>
          <w:rFonts w:ascii="Times New Roman" w:hAnsi="Times New Roman" w:cs="Times New Roman"/>
          <w:sz w:val="24"/>
          <w:szCs w:val="24"/>
        </w:rPr>
        <w:t>, ИНН ***</w:t>
      </w:r>
      <w:r w:rsidR="009C5B75">
        <w:rPr>
          <w:rFonts w:ascii="Times New Roman" w:hAnsi="Times New Roman" w:cs="Times New Roman"/>
          <w:sz w:val="24"/>
          <w:szCs w:val="24"/>
        </w:rPr>
        <w:t>,</w:t>
      </w:r>
    </w:p>
    <w:p w:rsidR="00674E31" w:rsidP="00674E3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УСТАНОВИЛ:</w:t>
      </w:r>
    </w:p>
    <w:p w:rsidR="00674E31" w:rsidP="00674E3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74E31" w:rsidP="00674E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Орехова М.С. являясь генеральным </w:t>
      </w:r>
      <w:r>
        <w:rPr>
          <w:rFonts w:ascii="Times New Roman" w:hAnsi="Times New Roman" w:cs="Times New Roman"/>
          <w:color w:val="FF0000"/>
          <w:sz w:val="24"/>
          <w:szCs w:val="24"/>
        </w:rPr>
        <w:t>директором ООО «Вертикаль-НВ»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зарегистрированного по адресу: ***</w:t>
      </w:r>
      <w:r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 подтверждается выпиской из ЕГРЮЛ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eastAsia="MS Mincho" w:hAnsi="Times New Roman" w:cs="Times New Roman"/>
          <w:sz w:val="24"/>
          <w:szCs w:val="24"/>
        </w:rPr>
        <w:t>не представила декларацию по НДС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4 квартал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2025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года, срок представления не позднее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26.01.2026</w:t>
      </w:r>
      <w:r>
        <w:rPr>
          <w:rFonts w:ascii="Times New Roman" w:eastAsia="Times New Roman" w:hAnsi="Times New Roman" w:cs="Times New Roman"/>
          <w:sz w:val="24"/>
          <w:szCs w:val="24"/>
        </w:rPr>
        <w:t>. В результате чего были нару</w:t>
      </w:r>
      <w:r>
        <w:rPr>
          <w:rFonts w:ascii="Times New Roman" w:eastAsia="Times New Roman" w:hAnsi="Times New Roman" w:cs="Times New Roman"/>
          <w:sz w:val="24"/>
          <w:szCs w:val="24"/>
        </w:rPr>
        <w:t>шены требования п. 5 ст. 174 НК РФ.</w:t>
      </w:r>
    </w:p>
    <w:p w:rsidR="00674E31" w:rsidP="00674E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Орехова М.С. </w:t>
      </w:r>
      <w:r>
        <w:rPr>
          <w:rFonts w:ascii="Times New Roman" w:eastAsia="Times New Roman" w:hAnsi="Times New Roman" w:cs="Times New Roman"/>
          <w:sz w:val="24"/>
          <w:szCs w:val="24"/>
        </w:rPr>
        <w:t>на рассмотрение материалов дела не явилась, о месте и времени рассмотрения извещена надлежащим образом. Ходатайство об отложении судебного заседания в порядке, установленном ст. 24.4 Кодекса РФ об АП от Орех</w:t>
      </w:r>
      <w:r>
        <w:rPr>
          <w:rFonts w:ascii="Times New Roman" w:eastAsia="Times New Roman" w:hAnsi="Times New Roman" w:cs="Times New Roman"/>
          <w:sz w:val="24"/>
          <w:szCs w:val="24"/>
        </w:rPr>
        <w:t>овой М.С.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мировому судье не поступало.</w:t>
      </w:r>
    </w:p>
    <w:p w:rsidR="00674E31" w:rsidP="00674E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ч. 2 ст. 25.1 Кодекса РФ об АП мировой судья считает возможным рассмотреть дело в отсутствие Ореховой М.С.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просившей об отложении рассмотрения дела.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E31" w:rsidP="00674E31">
      <w:pPr>
        <w:pStyle w:val="NoSpacing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Мировой судья исследовал материалы дела: проток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ол об административном правонарушении </w:t>
      </w:r>
      <w:r>
        <w:rPr>
          <w:rFonts w:ascii="Times New Roman" w:eastAsia="Segoe UI Symbol" w:hAnsi="Times New Roman" w:cs="Times New Roman"/>
          <w:spacing w:val="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86002616800119600001 от 17.06.2026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; сведения о почтовых отправлениях;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уведомление о явке для составления протокола об административном правонарушении;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отчет об отслеживании отправления; </w:t>
      </w:r>
      <w:r>
        <w:rPr>
          <w:rFonts w:ascii="Times New Roman" w:eastAsia="MS Mincho" w:hAnsi="Times New Roman" w:cs="Times New Roman"/>
          <w:sz w:val="24"/>
          <w:szCs w:val="24"/>
        </w:rPr>
        <w:t>выписку из ЕРСМиСП; выписку из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ЕГРЮЛ; списки и отчет об отслеживании почтового отправления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674E31" w:rsidP="00674E31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В соответствии с ч. 5 ст. 174 НК РФ декларация по НДС представляется налогоплательщиками в налоговые органы по месту своего учета по установленному формату в электронной форме по </w:t>
      </w:r>
      <w:r>
        <w:rPr>
          <w:rFonts w:ascii="Times New Roman" w:eastAsia="MS Mincho" w:hAnsi="Times New Roman" w:cs="Times New Roman"/>
          <w:sz w:val="24"/>
          <w:szCs w:val="24"/>
        </w:rPr>
        <w:t>телекоммуникационным каналам связи через оператора электронного документооборота в срок не позднее 25-го числа месяца, следующего за истекшим налоговым периодом, если иное не предусмотрено настоящей главой.</w:t>
      </w:r>
    </w:p>
    <w:p w:rsidR="00674E31" w:rsidP="00674E31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Декларация по НДС за 4 квартал 2025 года, должна </w:t>
      </w:r>
      <w:r>
        <w:rPr>
          <w:rFonts w:ascii="Times New Roman" w:eastAsia="MS Mincho" w:hAnsi="Times New Roman" w:cs="Times New Roman"/>
          <w:sz w:val="24"/>
          <w:szCs w:val="24"/>
        </w:rPr>
        <w:t>была быть предоставлена не позднее 26.01.2026 года, фактически декларация не предоставлена.</w:t>
      </w:r>
    </w:p>
    <w:p w:rsidR="00674E31" w:rsidP="00674E31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Оценив исследованные доказательства в их совокупности, мировой судья приходит к выводу, что Орехова М.С.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совершила административное правонарушение, предусмотренное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ст. 15.5 Кодекса РФ об АП, которая предусматривает административную ответственность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 </w:t>
      </w:r>
    </w:p>
    <w:p w:rsidR="00674E31" w:rsidP="00674E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</w:t>
      </w:r>
      <w:r>
        <w:rPr>
          <w:rFonts w:ascii="Times New Roman" w:hAnsi="Times New Roman" w:cs="Times New Roman"/>
          <w:sz w:val="24"/>
          <w:szCs w:val="24"/>
        </w:rPr>
        <w:t>азначить в виде административного штрафа.</w:t>
      </w:r>
    </w:p>
    <w:p w:rsidR="00674E31" w:rsidP="00674E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ст.ст. 29.9, 29.10 Кодекса РФ об АП, мировой судья,</w:t>
      </w:r>
    </w:p>
    <w:p w:rsidR="00674E31" w:rsidP="00674E3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74E31" w:rsidP="00674E3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ПОСТАНОВИЛ:</w:t>
      </w:r>
    </w:p>
    <w:p w:rsidR="00674E31" w:rsidP="00674E3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74E31" w:rsidP="00674E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генерального директора ООО «Вертикаль-НВ» Орехову Марину Сергеевну</w:t>
      </w:r>
      <w:r>
        <w:rPr>
          <w:rFonts w:ascii="Times New Roman" w:hAnsi="Times New Roman" w:cs="Times New Roman"/>
          <w:sz w:val="24"/>
          <w:szCs w:val="24"/>
        </w:rPr>
        <w:t xml:space="preserve"> признать виновной в совершении административного правонарушения, предусмотренного ст. 15.5 Кодекса РФ об АП, и подвергнуть наказанию в виде административного штрафа в размере 300 (триста) рублей.</w:t>
      </w:r>
    </w:p>
    <w:p w:rsidR="00674E31" w:rsidRPr="009C5B75" w:rsidP="00674E31">
      <w:pPr>
        <w:pStyle w:val="NoSpacing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C5B75">
        <w:rPr>
          <w:rFonts w:ascii="Times New Roman" w:hAnsi="Times New Roman" w:cs="Times New Roman"/>
          <w:color w:val="000000"/>
          <w:sz w:val="24"/>
          <w:szCs w:val="24"/>
        </w:rPr>
        <w:t>Штраф подлежит уплате в УФК по Ханты - Мансийскому автономн</w:t>
      </w:r>
      <w:r w:rsidRPr="009C5B75">
        <w:rPr>
          <w:rFonts w:ascii="Times New Roman" w:hAnsi="Times New Roman" w:cs="Times New Roman"/>
          <w:color w:val="000000"/>
          <w:sz w:val="24"/>
          <w:szCs w:val="24"/>
        </w:rPr>
        <w:t>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</w:t>
      </w:r>
      <w:r w:rsidRPr="009C5B75">
        <w:rPr>
          <w:rFonts w:ascii="Times New Roman" w:hAnsi="Times New Roman" w:cs="Times New Roman"/>
          <w:sz w:val="24"/>
          <w:szCs w:val="24"/>
        </w:rPr>
        <w:t xml:space="preserve"> </w:t>
      </w:r>
      <w:r w:rsidRPr="009C5B75">
        <w:rPr>
          <w:rFonts w:ascii="Times New Roman" w:hAnsi="Times New Roman" w:cs="Times New Roman"/>
          <w:color w:val="000000"/>
          <w:sz w:val="24"/>
          <w:szCs w:val="24"/>
        </w:rPr>
        <w:t xml:space="preserve">03100643000000018700, наименование банка получателя платежа: </w:t>
      </w:r>
      <w:r w:rsidRPr="009C5B75">
        <w:rPr>
          <w:rFonts w:ascii="Times New Roman" w:hAnsi="Times New Roman" w:cs="Times New Roman"/>
          <w:color w:val="FF0000"/>
          <w:sz w:val="24"/>
          <w:szCs w:val="24"/>
        </w:rPr>
        <w:t>ОКЦ № 8</w:t>
      </w:r>
      <w:r w:rsidRPr="009C5B75">
        <w:rPr>
          <w:rFonts w:ascii="Times New Roman" w:hAnsi="Times New Roman" w:cs="Times New Roman"/>
          <w:color w:val="FF0000"/>
          <w:sz w:val="24"/>
          <w:szCs w:val="24"/>
        </w:rPr>
        <w:t xml:space="preserve"> УГУ Банка России</w:t>
      </w:r>
      <w:r w:rsidRPr="009C5B75">
        <w:rPr>
          <w:rFonts w:ascii="Times New Roman" w:hAnsi="Times New Roman" w:cs="Times New Roman"/>
          <w:color w:val="000000"/>
          <w:sz w:val="24"/>
          <w:szCs w:val="24"/>
        </w:rPr>
        <w:t>//УФК по Ханты - Мансийскому автономному округу - Югре г. Ханты-Мансийск, номер кор./сч. банка получателя платежа: 40102810245370000007, КБК 72011601153010005140, БИК 007162163, ОКТМО 71875000</w:t>
      </w:r>
      <w:r w:rsidRPr="009C5B75">
        <w:rPr>
          <w:rFonts w:ascii="Times New Roman" w:hAnsi="Times New Roman" w:cs="Times New Roman"/>
          <w:sz w:val="24"/>
          <w:szCs w:val="24"/>
        </w:rPr>
        <w:t xml:space="preserve">, УИН </w:t>
      </w:r>
      <w:r w:rsidRPr="009C5B75" w:rsidR="009C5B75">
        <w:rPr>
          <w:rFonts w:ascii="Times New Roman" w:hAnsi="Times New Roman" w:cs="Times New Roman"/>
          <w:color w:val="FF0000"/>
          <w:sz w:val="24"/>
          <w:szCs w:val="24"/>
        </w:rPr>
        <w:t>0412365400495008462615170</w:t>
      </w:r>
      <w:r w:rsidRPr="009C5B7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674E31" w:rsidP="00674E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5B75">
        <w:rPr>
          <w:rFonts w:ascii="Times New Roman" w:hAnsi="Times New Roman" w:cs="Times New Roman"/>
          <w:sz w:val="24"/>
          <w:szCs w:val="24"/>
        </w:rPr>
        <w:t>Административн</w:t>
      </w:r>
      <w:r w:rsidRPr="009C5B75">
        <w:rPr>
          <w:rFonts w:ascii="Times New Roman" w:hAnsi="Times New Roman" w:cs="Times New Roman"/>
          <w:sz w:val="24"/>
          <w:szCs w:val="24"/>
        </w:rPr>
        <w:t>ый штраф должен быть уплачен лицом, привлеченным к административной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</w:t>
      </w:r>
      <w:r>
        <w:rPr>
          <w:rFonts w:ascii="Times New Roman" w:hAnsi="Times New Roman" w:cs="Times New Roman"/>
          <w:sz w:val="24"/>
          <w:szCs w:val="24"/>
        </w:rPr>
        <w:t>предусмотренных ст. 31.5 Кодекса РФ об АП.</w:t>
      </w:r>
    </w:p>
    <w:p w:rsidR="00674E31" w:rsidP="00674E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Квитанцию об оплате штрафа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по ад</w:t>
      </w:r>
      <w:r>
        <w:rPr>
          <w:rFonts w:ascii="Times New Roman" w:hAnsi="Times New Roman" w:cs="Times New Roman"/>
          <w:sz w:val="24"/>
          <w:szCs w:val="24"/>
        </w:rPr>
        <w:t>ресу: г. Нижневартовск, ул. Нефтяников, д. 6, каб. 231.</w:t>
      </w:r>
    </w:p>
    <w:p w:rsidR="00674E31" w:rsidP="00674E3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674E31" w:rsidP="00674E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Нижневартовский </w:t>
      </w:r>
      <w:r>
        <w:rPr>
          <w:rFonts w:ascii="Times New Roman" w:hAnsi="Times New Roman" w:cs="Times New Roman"/>
          <w:sz w:val="24"/>
          <w:szCs w:val="24"/>
        </w:rPr>
        <w:t>городской суд в течение десяти дней со дня вручения или получения копии постановления через мирового судью судебного участка № 9 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4E31" w:rsidP="00674E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4E31" w:rsidP="00674E31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Е.В. Аксенова</w:t>
      </w:r>
    </w:p>
    <w:p w:rsidR="00674E31" w:rsidP="00674E31">
      <w:pPr>
        <w:pStyle w:val="NoSpacing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4E31" w:rsidP="00674E31"/>
    <w:p w:rsidR="00674E31" w:rsidP="00674E31"/>
    <w:p w:rsidR="00674E31" w:rsidP="00674E31"/>
    <w:p w:rsidR="00D3462D"/>
    <w:sectPr w:rsidSect="009C5B7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42"/>
    <w:rsid w:val="001E6E42"/>
    <w:rsid w:val="00674E31"/>
    <w:rsid w:val="009C5B75"/>
    <w:rsid w:val="00AE1972"/>
    <w:rsid w:val="00D3462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1C21B6E-E279-483E-9D98-8A6D2E5C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E31"/>
    <w:pPr>
      <w:spacing w:line="252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4E3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